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112902">
        <w:rPr>
          <w:rFonts w:ascii="Comic Sans MS" w:hAnsi="Comic Sans MS"/>
        </w:rPr>
        <w:t>10/9</w:t>
      </w:r>
      <w:r w:rsidR="00E07210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02" w:rsidRPr="005A3F3A" w:rsidRDefault="00112902" w:rsidP="00112902">
            <w:pPr>
              <w:rPr>
                <w:rFonts w:ascii="Comic Sans MS" w:hAnsi="Comic Sans MS"/>
              </w:rPr>
            </w:pPr>
          </w:p>
          <w:p w:rsidR="000A7973" w:rsidRPr="00112902" w:rsidRDefault="00112902" w:rsidP="00DC4E2F">
            <w:pPr>
              <w:jc w:val="center"/>
              <w:rPr>
                <w:rFonts w:ascii="Comic Sans MS" w:hAnsi="Comic Sans MS"/>
                <w:b/>
              </w:rPr>
            </w:pPr>
            <w:r w:rsidRPr="00112902">
              <w:rPr>
                <w:rFonts w:ascii="Comic Sans MS" w:hAnsi="Comic Sans MS"/>
                <w:b/>
              </w:rPr>
              <w:t>Teacher Planning Day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E2F" w:rsidRPr="000A7973" w:rsidRDefault="00DC4E2F" w:rsidP="00DC4E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5A3F3A" w:rsidRPr="00F0260E" w:rsidRDefault="00DC4E2F" w:rsidP="00DC4E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F0260E" w:rsidRPr="00F0260E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AC0237" w:rsidRPr="00EF097F" w:rsidRDefault="000A7973" w:rsidP="000A7973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224DF0" w:rsidRPr="00C0259D" w:rsidRDefault="000A7973" w:rsidP="000A7973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A7973" w:rsidRDefault="00224DF0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0B7757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solve real world math problems using percentages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112902" w:rsidRDefault="00112902" w:rsidP="005A3F3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calculate simple interest.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112902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solve real world math problems using percentages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112902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solve real world math problems using percentages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EF097F" w:rsidRDefault="000A7973" w:rsidP="00DC4E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7973" w:rsidRPr="00EF097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0B7757" w:rsidRDefault="00F67E67" w:rsidP="00643F91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541A44" w:rsidP="00643F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B5F2C" w:rsidRDefault="00FB5F2C" w:rsidP="00643F91">
            <w:pPr>
              <w:jc w:val="center"/>
              <w:rPr>
                <w:rFonts w:ascii="Comic Sans MS" w:hAnsi="Comic Sans MS"/>
              </w:rPr>
            </w:pPr>
          </w:p>
          <w:p w:rsidR="005A3F3A" w:rsidRPr="00435D24" w:rsidRDefault="005A3F3A" w:rsidP="00FB5F2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BD7BCE" w:rsidP="00800C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112902" w:rsidP="001129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Exit Ticket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Pr="007A089D" w:rsidRDefault="003723A6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F0260E" w:rsidP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0A7973"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0A7973" w:rsidP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800CA9">
        <w:trPr>
          <w:trHeight w:val="47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A7973"/>
    <w:rsid w:val="000B7757"/>
    <w:rsid w:val="000C42DC"/>
    <w:rsid w:val="000D1871"/>
    <w:rsid w:val="000E3BEC"/>
    <w:rsid w:val="00112902"/>
    <w:rsid w:val="001366EA"/>
    <w:rsid w:val="00170A84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22879"/>
    <w:rsid w:val="00435D24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A3F3A"/>
    <w:rsid w:val="005B180D"/>
    <w:rsid w:val="00643F91"/>
    <w:rsid w:val="00644099"/>
    <w:rsid w:val="00664AC2"/>
    <w:rsid w:val="006C56E8"/>
    <w:rsid w:val="006F72BF"/>
    <w:rsid w:val="00707E92"/>
    <w:rsid w:val="00737C6C"/>
    <w:rsid w:val="00770C75"/>
    <w:rsid w:val="007904FF"/>
    <w:rsid w:val="007943DD"/>
    <w:rsid w:val="007A089D"/>
    <w:rsid w:val="007C6232"/>
    <w:rsid w:val="007D5CA5"/>
    <w:rsid w:val="007E4716"/>
    <w:rsid w:val="00800CA9"/>
    <w:rsid w:val="008022B3"/>
    <w:rsid w:val="00803E18"/>
    <w:rsid w:val="0084790C"/>
    <w:rsid w:val="00896199"/>
    <w:rsid w:val="008C5101"/>
    <w:rsid w:val="008E5CA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44D63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DB64C9"/>
    <w:rsid w:val="00DC4E2F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71DD1"/>
    <w:rsid w:val="00FA4369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3</cp:revision>
  <cp:lastPrinted>2016-08-14T20:43:00Z</cp:lastPrinted>
  <dcterms:created xsi:type="dcterms:W3CDTF">2017-09-25T17:52:00Z</dcterms:created>
  <dcterms:modified xsi:type="dcterms:W3CDTF">2017-09-25T17:54:00Z</dcterms:modified>
</cp:coreProperties>
</file>